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560" w:lineRule="exact"/>
        <w:jc w:val="center"/>
        <w:textAlignment w:val="auto"/>
        <w:outlineLvl w:val="9"/>
        <w:rPr>
          <w:rFonts w:hint="eastAsia" w:ascii="黑体" w:hAnsi="黑体" w:eastAsia="黑体" w:cs="黑体"/>
          <w:b w:val="0"/>
          <w:bCs w:val="0"/>
          <w:sz w:val="44"/>
          <w:szCs w:val="44"/>
          <w:lang w:val="zh-TW" w:eastAsia="zh-TW"/>
        </w:rPr>
      </w:pPr>
      <w:bookmarkStart w:id="0" w:name="_Hlk48808764"/>
      <w:r>
        <w:rPr>
          <w:rFonts w:hint="eastAsia" w:ascii="黑体" w:hAnsi="黑体" w:eastAsia="黑体" w:cs="黑体"/>
          <w:b w:val="0"/>
          <w:bCs w:val="0"/>
          <w:sz w:val="44"/>
          <w:szCs w:val="44"/>
          <w:lang w:val="zh-TW" w:eastAsia="zh-TW"/>
        </w:rPr>
        <w:t>海南</w:t>
      </w:r>
      <w:r>
        <w:rPr>
          <w:rFonts w:hint="eastAsia" w:ascii="黑体" w:hAnsi="黑体" w:eastAsia="黑体" w:cs="黑体"/>
          <w:b w:val="0"/>
          <w:bCs w:val="0"/>
          <w:sz w:val="44"/>
          <w:szCs w:val="44"/>
          <w:lang w:val="en-US" w:eastAsia="zh-CN"/>
        </w:rPr>
        <w:t>旅投酒店集团</w:t>
      </w:r>
      <w:r>
        <w:rPr>
          <w:rFonts w:hint="eastAsia" w:ascii="黑体" w:hAnsi="黑体" w:eastAsia="黑体" w:cs="黑体"/>
          <w:b w:val="0"/>
          <w:bCs w:val="0"/>
          <w:sz w:val="44"/>
          <w:szCs w:val="44"/>
          <w:lang w:val="zh-TW" w:eastAsia="zh-TW"/>
        </w:rPr>
        <w:t>有限公司</w:t>
      </w:r>
    </w:p>
    <w:p>
      <w:pPr>
        <w:pageBreakBefore w:val="0"/>
        <w:kinsoku/>
        <w:wordWrap/>
        <w:overflowPunct/>
        <w:topLinePunct w:val="0"/>
        <w:bidi w:val="0"/>
        <w:snapToGrid/>
        <w:spacing w:line="560" w:lineRule="exact"/>
        <w:jc w:val="center"/>
        <w:textAlignment w:val="auto"/>
        <w:outlineLvl w:val="9"/>
        <w:rPr>
          <w:rFonts w:hint="eastAsia" w:ascii="黑体" w:hAnsi="黑体" w:eastAsia="黑体" w:cs="黑体"/>
          <w:b w:val="0"/>
          <w:bCs w:val="0"/>
          <w:sz w:val="44"/>
          <w:szCs w:val="44"/>
          <w:lang w:val="zh-TW" w:eastAsia="zh-TW"/>
        </w:rPr>
      </w:pPr>
      <w:r>
        <w:rPr>
          <w:rFonts w:hint="eastAsia" w:ascii="黑体" w:hAnsi="黑体" w:eastAsia="黑体" w:cs="黑体"/>
          <w:b w:val="0"/>
          <w:bCs w:val="0"/>
          <w:sz w:val="44"/>
          <w:szCs w:val="44"/>
          <w:lang w:val="zh-TW" w:eastAsia="zh-TW"/>
        </w:rPr>
        <w:t>关于</w:t>
      </w:r>
      <w:bookmarkStart w:id="1" w:name="_Hlk48808680"/>
      <w:r>
        <w:rPr>
          <w:rFonts w:hint="eastAsia" w:ascii="黑体" w:hAnsi="黑体" w:eastAsia="黑体" w:cs="黑体"/>
          <w:b w:val="0"/>
          <w:bCs w:val="0"/>
          <w:sz w:val="44"/>
          <w:szCs w:val="44"/>
          <w:lang w:val="zh-TW" w:eastAsia="zh-TW"/>
        </w:rPr>
        <w:t>购买</w:t>
      </w:r>
      <w:r>
        <w:rPr>
          <w:rFonts w:hint="eastAsia" w:ascii="黑体" w:hAnsi="黑体" w:eastAsia="黑体" w:cs="黑体"/>
          <w:b w:val="0"/>
          <w:bCs w:val="0"/>
          <w:sz w:val="44"/>
          <w:szCs w:val="44"/>
          <w:lang w:val="en-US" w:eastAsia="zh-CN"/>
        </w:rPr>
        <w:t>车辆保险</w:t>
      </w:r>
      <w:r>
        <w:rPr>
          <w:rFonts w:hint="eastAsia" w:ascii="黑体" w:hAnsi="黑体" w:eastAsia="黑体" w:cs="黑体"/>
          <w:b w:val="0"/>
          <w:bCs w:val="0"/>
          <w:sz w:val="44"/>
          <w:szCs w:val="44"/>
          <w:lang w:val="zh-TW" w:eastAsia="zh-TW"/>
        </w:rPr>
        <w:t>选聘保险公司</w:t>
      </w:r>
      <w:bookmarkEnd w:id="1"/>
      <w:r>
        <w:rPr>
          <w:rFonts w:hint="eastAsia" w:ascii="黑体" w:hAnsi="黑体" w:eastAsia="黑体" w:cs="黑体"/>
          <w:b w:val="0"/>
          <w:bCs w:val="0"/>
          <w:sz w:val="44"/>
          <w:szCs w:val="44"/>
          <w:lang w:val="zh-TW" w:eastAsia="zh-TW"/>
        </w:rPr>
        <w:t>的公告</w:t>
      </w:r>
    </w:p>
    <w:p>
      <w:pPr>
        <w:pStyle w:val="18"/>
        <w:pageBreakBefore w:val="0"/>
        <w:kinsoku/>
        <w:wordWrap/>
        <w:overflowPunct/>
        <w:topLinePunct w:val="0"/>
        <w:bidi w:val="0"/>
        <w:snapToGrid/>
        <w:spacing w:line="560" w:lineRule="exact"/>
        <w:ind w:firstLine="480"/>
        <w:jc w:val="both"/>
        <w:textAlignment w:val="auto"/>
        <w:outlineLvl w:val="9"/>
        <w:rPr>
          <w:rFonts w:hint="eastAsia" w:ascii="仿宋" w:hAnsi="仿宋" w:eastAsia="仿宋" w:cs="仿宋"/>
          <w:color w:val="000000"/>
          <w:sz w:val="32"/>
          <w:szCs w:val="32"/>
        </w:rPr>
      </w:pPr>
    </w:p>
    <w:bookmarkEnd w:id="0"/>
    <w:p>
      <w:pPr>
        <w:pStyle w:val="22"/>
        <w:pageBreakBefore w:val="0"/>
        <w:kinsoku/>
        <w:wordWrap/>
        <w:overflowPunct/>
        <w:topLinePunct w:val="0"/>
        <w:bidi w:val="0"/>
        <w:snapToGrid/>
        <w:spacing w:after="0" w:line="560" w:lineRule="exact"/>
        <w:jc w:val="both"/>
        <w:textAlignment w:val="auto"/>
        <w:outlineLvl w:val="9"/>
        <w:rPr>
          <w:rFonts w:hint="default" w:cs="MingLiU" w:asciiTheme="minorEastAsia" w:hAnsiTheme="minorEastAsia" w:eastAsiaTheme="minorEastAsia"/>
          <w:color w:val="000000"/>
          <w:sz w:val="24"/>
          <w:szCs w:val="24"/>
          <w:lang w:val="en-US" w:eastAsia="zh-CN"/>
        </w:rPr>
      </w:pPr>
      <w:bookmarkStart w:id="5" w:name="_GoBack"/>
      <w:bookmarkEnd w:id="5"/>
    </w:p>
    <w:p>
      <w:pPr>
        <w:pStyle w:val="22"/>
        <w:pageBreakBefore w:val="0"/>
        <w:kinsoku/>
        <w:wordWrap/>
        <w:overflowPunct/>
        <w:topLinePunct w:val="0"/>
        <w:bidi w:val="0"/>
        <w:snapToGrid/>
        <w:spacing w:after="0" w:line="560" w:lineRule="exact"/>
        <w:jc w:val="both"/>
        <w:textAlignment w:val="auto"/>
        <w:outlineLvl w:val="9"/>
        <w:rPr>
          <w:rFonts w:hint="default" w:cs="MingLiU" w:asciiTheme="minorEastAsia" w:hAnsiTheme="minorEastAsia" w:eastAsiaTheme="minorEastAsia"/>
          <w:color w:val="000000"/>
          <w:sz w:val="24"/>
          <w:szCs w:val="24"/>
          <w:lang w:val="en-US" w:eastAsia="zh-CN"/>
        </w:rPr>
      </w:pPr>
    </w:p>
    <w:p>
      <w:pPr>
        <w:pStyle w:val="2"/>
        <w:spacing w:before="0" w:after="0" w:line="360" w:lineRule="auto"/>
        <w:ind w:left="0" w:leftChars="0" w:firstLine="0" w:firstLineChars="0"/>
        <w:jc w:val="center"/>
        <w:outlineLvl w:val="0"/>
        <w:rPr>
          <w:rFonts w:hint="eastAsia" w:ascii="仿宋" w:hAnsi="仿宋" w:eastAsia="仿宋" w:cs="仿宋"/>
          <w:color w:val="000000"/>
        </w:rPr>
      </w:pPr>
      <w:bookmarkStart w:id="2" w:name="_Toc550"/>
      <w:bookmarkStart w:id="3" w:name="_Toc462068976"/>
      <w:bookmarkStart w:id="4" w:name="_Toc484765897"/>
      <w:r>
        <w:rPr>
          <w:rFonts w:hint="eastAsia" w:ascii="仿宋" w:hAnsi="仿宋" w:eastAsia="仿宋" w:cs="仿宋"/>
          <w:color w:val="000000"/>
          <w:lang w:val="en-US" w:eastAsia="zh-CN"/>
        </w:rPr>
        <w:t>报价</w:t>
      </w:r>
      <w:r>
        <w:rPr>
          <w:rFonts w:hint="eastAsia" w:ascii="仿宋" w:hAnsi="仿宋" w:eastAsia="仿宋" w:cs="仿宋"/>
          <w:color w:val="000000"/>
        </w:rPr>
        <w:t>一览表</w:t>
      </w:r>
      <w:bookmarkEnd w:id="2"/>
      <w:bookmarkEnd w:id="3"/>
      <w:bookmarkEnd w:id="4"/>
    </w:p>
    <w:p>
      <w:pPr>
        <w:shd w:val="clear" w:color="auto" w:fill="FFFFFF"/>
        <w:spacing w:line="360" w:lineRule="auto"/>
        <w:rPr>
          <w:rFonts w:hint="eastAsia" w:ascii="仿宋" w:hAnsi="仿宋" w:eastAsia="仿宋" w:cs="仿宋"/>
          <w:color w:val="000000"/>
        </w:rPr>
      </w:pPr>
    </w:p>
    <w:p>
      <w:pPr>
        <w:keepNext w:val="0"/>
        <w:keepLines w:val="0"/>
        <w:pageBreakBefore w:val="0"/>
        <w:widowControl/>
        <w:shd w:val="clear" w:color="auto" w:fill="FFFFFF"/>
        <w:kinsoku/>
        <w:wordWrap/>
        <w:overflowPunct/>
        <w:topLinePunct w:val="0"/>
        <w:autoSpaceDE/>
        <w:autoSpaceDN/>
        <w:bidi w:val="0"/>
        <w:adjustRightInd/>
        <w:snapToGrid w:val="0"/>
        <w:spacing w:line="240" w:lineRule="auto"/>
        <w:textAlignment w:val="auto"/>
        <w:rPr>
          <w:rFonts w:hint="eastAsia" w:ascii="仿宋" w:hAnsi="仿宋" w:eastAsia="仿宋" w:cs="仿宋"/>
          <w:color w:val="000000"/>
          <w:sz w:val="24"/>
        </w:rPr>
      </w:pPr>
      <w:r>
        <w:rPr>
          <w:rFonts w:hint="eastAsia" w:ascii="仿宋" w:hAnsi="仿宋" w:eastAsia="仿宋" w:cs="仿宋"/>
          <w:color w:val="000000"/>
          <w:sz w:val="24"/>
        </w:rPr>
        <w:t>项目名称：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u w:val="single"/>
        </w:rPr>
        <w:t>海南</w:t>
      </w:r>
      <w:r>
        <w:rPr>
          <w:rFonts w:hint="eastAsia" w:ascii="仿宋" w:hAnsi="仿宋" w:eastAsia="仿宋" w:cs="仿宋"/>
          <w:color w:val="000000"/>
          <w:sz w:val="24"/>
          <w:u w:val="single"/>
          <w:lang w:val="en-US" w:eastAsia="zh-CN"/>
        </w:rPr>
        <w:t>旅投酒店集团</w:t>
      </w:r>
      <w:r>
        <w:rPr>
          <w:rFonts w:hint="eastAsia" w:ascii="仿宋" w:hAnsi="仿宋" w:eastAsia="仿宋" w:cs="仿宋"/>
          <w:color w:val="000000"/>
          <w:sz w:val="24"/>
          <w:u w:val="single"/>
        </w:rPr>
        <w:t>有限公司</w:t>
      </w:r>
      <w:r>
        <w:rPr>
          <w:rFonts w:hint="eastAsia" w:ascii="仿宋" w:hAnsi="仿宋" w:eastAsia="仿宋" w:cs="仿宋"/>
          <w:color w:val="000000"/>
          <w:sz w:val="24"/>
          <w:u w:val="single"/>
          <w:lang w:val="en-US" w:eastAsia="zh-CN"/>
        </w:rPr>
        <w:t>车辆保险采购项目</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p>
    <w:tbl>
      <w:tblPr>
        <w:tblStyle w:val="1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287" w:type="dxa"/>
            <w:noWrap w:val="0"/>
            <w:vAlign w:val="top"/>
          </w:tcPr>
          <w:p>
            <w:pPr>
              <w:spacing w:line="440" w:lineRule="exact"/>
              <w:rPr>
                <w:rFonts w:hint="eastAsia" w:ascii="仿宋" w:hAnsi="仿宋" w:eastAsia="仿宋" w:cs="仿宋"/>
                <w:b/>
                <w:szCs w:val="21"/>
              </w:rPr>
            </w:pPr>
            <w:r>
              <w:rPr>
                <w:rFonts w:hint="eastAsia" w:ascii="仿宋" w:hAnsi="仿宋" w:eastAsia="仿宋" w:cs="仿宋"/>
                <w:b/>
                <w:szCs w:val="21"/>
              </w:rPr>
              <w:t>最终折扣系数：=无赔款优待系数（NCD）×</w:t>
            </w:r>
            <w:r>
              <w:rPr>
                <w:rFonts w:hint="eastAsia" w:ascii="仿宋" w:hAnsi="仿宋" w:eastAsia="仿宋" w:cs="仿宋"/>
                <w:b/>
                <w:szCs w:val="21"/>
                <w:u w:val="single"/>
              </w:rPr>
              <w:t xml:space="preserve"> </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 xml:space="preserve"> </w:t>
            </w:r>
            <w:r>
              <w:rPr>
                <w:rFonts w:hint="eastAsia" w:ascii="仿宋" w:hAnsi="仿宋" w:eastAsia="仿宋" w:cs="仿宋"/>
                <w:b/>
                <w:szCs w:val="21"/>
              </w:rPr>
              <w:t>（自主定价系数）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noWrap w:val="0"/>
            <w:vAlign w:val="top"/>
          </w:tcPr>
          <w:p>
            <w:pPr>
              <w:spacing w:line="440" w:lineRule="exact"/>
              <w:ind w:firstLine="315" w:firstLineChars="150"/>
              <w:rPr>
                <w:rFonts w:hint="eastAsia" w:ascii="仿宋" w:hAnsi="仿宋" w:eastAsia="仿宋" w:cs="仿宋"/>
                <w:color w:val="auto"/>
                <w:szCs w:val="21"/>
                <w:lang w:val="zh-CN"/>
              </w:rPr>
            </w:pPr>
            <w:r>
              <w:rPr>
                <w:rFonts w:hint="eastAsia" w:ascii="仿宋" w:hAnsi="仿宋" w:eastAsia="仿宋" w:cs="仿宋"/>
                <w:color w:val="auto"/>
                <w:szCs w:val="21"/>
              </w:rPr>
              <w:t>1、机动车辆交通事故责任保险根据中国银保监会文件《中国银保监会关于印发实施车险综合改革指导意见的通知》（银保监发﹝2020﹞41号）和中国银保监会《中国银保监会关于调整交强险责任限额和费率浮动系数公告》及中国银保会其他文件、海南银保监局和海南省保险行业协会规定，交强险项下上一个年度未发生有责任道路交通事故，给予30%的优惠；上两个年度未发生有责任道路交通事故给予40%的优惠；上三个及以上年度未发生有责任道路交通事故，给予50%的优惠；</w:t>
            </w:r>
            <w:r>
              <w:rPr>
                <w:rFonts w:hint="eastAsia" w:ascii="仿宋" w:hAnsi="仿宋" w:eastAsia="仿宋" w:cs="仿宋"/>
                <w:color w:val="auto"/>
                <w:szCs w:val="21"/>
                <w:lang w:val="zh-CN"/>
              </w:rPr>
              <w:t>上一个年度发生一次有责任不涉及死亡的道路交通事故按标准保费投保； 上一个年度发生两次及两次以上有责任道路交通事故保费上浮10%；上一个年度发生有责任道路交通死亡事故保费上浮30%；</w:t>
            </w:r>
          </w:p>
          <w:p>
            <w:pPr>
              <w:autoSpaceDE w:val="0"/>
              <w:autoSpaceDN w:val="0"/>
              <w:adjustRightInd w:val="0"/>
              <w:spacing w:line="440" w:lineRule="exact"/>
              <w:rPr>
                <w:rFonts w:hint="eastAsia" w:ascii="仿宋" w:hAnsi="仿宋" w:eastAsia="仿宋" w:cs="仿宋"/>
                <w:color w:val="auto"/>
                <w:szCs w:val="21"/>
                <w:lang w:val="zh-CN"/>
              </w:rPr>
            </w:pPr>
            <w:r>
              <w:rPr>
                <w:rFonts w:hint="eastAsia" w:ascii="仿宋" w:hAnsi="仿宋" w:eastAsia="仿宋" w:cs="仿宋"/>
                <w:color w:val="auto"/>
                <w:szCs w:val="21"/>
                <w:lang w:val="zh-CN"/>
              </w:rPr>
              <w:tab/>
            </w:r>
            <w:r>
              <w:rPr>
                <w:rFonts w:hint="eastAsia" w:ascii="仿宋" w:hAnsi="仿宋" w:eastAsia="仿宋" w:cs="仿宋"/>
                <w:color w:val="auto"/>
                <w:szCs w:val="21"/>
              </w:rPr>
              <w:t>2、</w:t>
            </w:r>
            <w:r>
              <w:rPr>
                <w:rFonts w:hint="eastAsia" w:ascii="仿宋" w:hAnsi="仿宋" w:eastAsia="仿宋" w:cs="仿宋"/>
                <w:bCs/>
                <w:color w:val="auto"/>
                <w:szCs w:val="21"/>
              </w:rPr>
              <w:t>根据中国</w:t>
            </w:r>
            <w:r>
              <w:rPr>
                <w:rFonts w:hint="eastAsia" w:ascii="仿宋" w:hAnsi="仿宋" w:eastAsia="仿宋" w:cs="仿宋"/>
                <w:color w:val="auto"/>
                <w:szCs w:val="21"/>
              </w:rPr>
              <w:t>银</w:t>
            </w:r>
            <w:r>
              <w:rPr>
                <w:rFonts w:hint="eastAsia" w:ascii="仿宋" w:hAnsi="仿宋" w:eastAsia="仿宋" w:cs="仿宋"/>
                <w:bCs/>
                <w:color w:val="auto"/>
                <w:szCs w:val="21"/>
              </w:rPr>
              <w:t>保监会</w:t>
            </w:r>
            <w:r>
              <w:rPr>
                <w:rFonts w:hint="eastAsia" w:ascii="仿宋" w:hAnsi="仿宋" w:eastAsia="仿宋" w:cs="仿宋"/>
                <w:color w:val="auto"/>
                <w:szCs w:val="21"/>
              </w:rPr>
              <w:t>文件《中国银保监会关于印发实施车险综合改革指导意见的通知》（银保监发﹝2020﹞41号）和中国银保监会《中国银保监会关于调整交强险责任限额和费率浮动系数公告》及中国银保会其他文件</w:t>
            </w:r>
            <w:r>
              <w:rPr>
                <w:rFonts w:hint="eastAsia" w:ascii="仿宋" w:hAnsi="仿宋" w:eastAsia="仿宋" w:cs="仿宋"/>
                <w:bCs/>
                <w:color w:val="auto"/>
                <w:szCs w:val="21"/>
              </w:rPr>
              <w:t>、海南</w:t>
            </w:r>
            <w:r>
              <w:rPr>
                <w:rFonts w:hint="eastAsia" w:ascii="仿宋" w:hAnsi="仿宋" w:eastAsia="仿宋" w:cs="仿宋"/>
                <w:color w:val="auto"/>
                <w:szCs w:val="21"/>
              </w:rPr>
              <w:t>银</w:t>
            </w:r>
            <w:r>
              <w:rPr>
                <w:rFonts w:hint="eastAsia" w:ascii="仿宋" w:hAnsi="仿宋" w:eastAsia="仿宋" w:cs="仿宋"/>
                <w:bCs/>
                <w:color w:val="auto"/>
                <w:szCs w:val="21"/>
              </w:rPr>
              <w:t>保监局和海南省保险行业协会规定，我公司承诺在商业险标准费率的范围内，</w:t>
            </w:r>
            <w:r>
              <w:rPr>
                <w:rFonts w:hint="eastAsia" w:ascii="仿宋" w:hAnsi="仿宋" w:eastAsia="仿宋" w:cs="仿宋"/>
                <w:color w:val="auto"/>
                <w:szCs w:val="21"/>
              </w:rPr>
              <w:t>车辆机动车商业险按行业要求投保，即最终折扣系数=实际每辆车的平台返回NCD系数*自主定价系数。</w:t>
            </w:r>
          </w:p>
          <w:p>
            <w:pPr>
              <w:spacing w:line="440" w:lineRule="exact"/>
              <w:ind w:right="-159" w:firstLine="420" w:firstLineChars="200"/>
              <w:rPr>
                <w:rFonts w:hint="eastAsia" w:ascii="仿宋" w:hAnsi="仿宋" w:eastAsia="仿宋" w:cs="仿宋"/>
                <w:color w:val="auto"/>
                <w:szCs w:val="21"/>
              </w:rPr>
            </w:pPr>
            <w:r>
              <w:rPr>
                <w:rFonts w:hint="eastAsia" w:ascii="仿宋" w:hAnsi="仿宋" w:eastAsia="仿宋" w:cs="仿宋"/>
                <w:color w:val="auto"/>
                <w:szCs w:val="21"/>
                <w:lang w:val="en-US" w:eastAsia="zh-CN"/>
              </w:rPr>
              <w:t>3</w:t>
            </w:r>
            <w:r>
              <w:rPr>
                <w:rFonts w:hint="eastAsia" w:ascii="仿宋" w:hAnsi="仿宋" w:eastAsia="仿宋" w:cs="仿宋"/>
                <w:color w:val="auto"/>
                <w:szCs w:val="21"/>
              </w:rPr>
              <w:t>、车船使用税按国家规定代收代缴。</w:t>
            </w:r>
          </w:p>
          <w:p>
            <w:pPr>
              <w:spacing w:line="440" w:lineRule="exact"/>
              <w:rPr>
                <w:rFonts w:hint="eastAsia" w:ascii="仿宋" w:hAnsi="仿宋" w:eastAsia="仿宋" w:cs="仿宋"/>
                <w:b/>
                <w:szCs w:val="21"/>
              </w:rPr>
            </w:pPr>
            <w:r>
              <w:rPr>
                <w:rFonts w:hint="eastAsia" w:ascii="仿宋" w:hAnsi="仿宋" w:eastAsia="仿宋" w:cs="仿宋"/>
                <w:b/>
                <w:color w:val="auto"/>
                <w:szCs w:val="21"/>
              </w:rPr>
              <w:t>注：供应商自主填报自主定价系数为必填项，给予的优惠比例应符合中国银保监会的相关规定，否则自行承担响应文件无效的风险。</w:t>
            </w:r>
          </w:p>
        </w:tc>
      </w:tr>
    </w:tbl>
    <w:p>
      <w:pPr>
        <w:spacing w:before="19" w:line="240" w:lineRule="auto"/>
        <w:rPr>
          <w:rFonts w:hint="eastAsia" w:ascii="仿宋" w:hAnsi="仿宋" w:eastAsia="仿宋" w:cs="仿宋"/>
          <w:color w:val="000000"/>
          <w:sz w:val="24"/>
        </w:rPr>
      </w:pPr>
      <w:r>
        <w:rPr>
          <w:rFonts w:hint="eastAsia" w:ascii="仿宋" w:hAnsi="仿宋" w:eastAsia="仿宋" w:cs="仿宋"/>
          <w:color w:val="000000"/>
          <w:sz w:val="24"/>
        </w:rPr>
        <w:t>投标人全称：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（盖章）                </w:t>
      </w:r>
    </w:p>
    <w:p>
      <w:pPr>
        <w:spacing w:before="19" w:line="240" w:lineRule="auto"/>
        <w:rPr>
          <w:rFonts w:hint="eastAsia" w:ascii="仿宋" w:hAnsi="仿宋" w:eastAsia="仿宋" w:cs="仿宋"/>
          <w:color w:val="000000"/>
          <w:sz w:val="24"/>
        </w:rPr>
      </w:pPr>
      <w:r>
        <w:rPr>
          <w:rFonts w:hint="eastAsia" w:ascii="仿宋" w:hAnsi="仿宋" w:eastAsia="仿宋" w:cs="仿宋"/>
          <w:color w:val="000000"/>
          <w:sz w:val="24"/>
        </w:rPr>
        <w:t>授权代表：</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（签名或私章）</w:t>
      </w:r>
    </w:p>
    <w:p>
      <w:pPr>
        <w:keepNext w:val="0"/>
        <w:keepLines w:val="0"/>
        <w:pageBreakBefore w:val="0"/>
        <w:widowControl/>
        <w:shd w:val="clear" w:color="auto" w:fill="FFFFFF"/>
        <w:tabs>
          <w:tab w:val="left" w:pos="360"/>
        </w:tabs>
        <w:kinsoku/>
        <w:wordWrap/>
        <w:overflowPunct/>
        <w:topLinePunct w:val="0"/>
        <w:autoSpaceDE/>
        <w:autoSpaceDN/>
        <w:bidi w:val="0"/>
        <w:adjustRightInd/>
        <w:snapToGrid w:val="0"/>
        <w:spacing w:before="67" w:line="240" w:lineRule="auto"/>
        <w:ind w:left="-15" w:leftChars="-7"/>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注: </w:t>
      </w:r>
      <w:r>
        <w:rPr>
          <w:rFonts w:hint="eastAsia" w:ascii="仿宋" w:hAnsi="仿宋" w:eastAsia="仿宋" w:cs="仿宋"/>
          <w:b/>
          <w:sz w:val="24"/>
        </w:rPr>
        <w:t>投标总金额包括招标书中</w:t>
      </w:r>
      <w:r>
        <w:rPr>
          <w:rFonts w:hint="eastAsia" w:ascii="仿宋" w:hAnsi="仿宋" w:eastAsia="仿宋" w:cs="仿宋"/>
          <w:sz w:val="24"/>
          <w:szCs w:val="24"/>
        </w:rPr>
        <w:t>要求的所有服务、税费等费用</w:t>
      </w:r>
      <w:r>
        <w:rPr>
          <w:rFonts w:hint="eastAsia" w:ascii="仿宋" w:hAnsi="仿宋" w:eastAsia="仿宋" w:cs="仿宋"/>
          <w:color w:val="000000"/>
          <w:sz w:val="24"/>
          <w:szCs w:val="24"/>
        </w:rPr>
        <w:t>。</w:t>
      </w:r>
    </w:p>
    <w:p/>
    <w:p>
      <w:pPr>
        <w:rPr>
          <w:rFonts w:hint="default" w:ascii="Times New Roman" w:hAnsi="Times New Roman" w:eastAsia="宋体" w:cs="Times New Roman"/>
          <w:color w:val="666666"/>
          <w:kern w:val="0"/>
          <w:sz w:val="28"/>
          <w:szCs w:val="28"/>
          <w:lang w:val="en-US" w:eastAsia="zh-CN"/>
        </w:rPr>
      </w:pPr>
    </w:p>
    <w:p>
      <w:pPr>
        <w:pageBreakBefore w:val="0"/>
        <w:tabs>
          <w:tab w:val="left" w:pos="4253"/>
        </w:tabs>
        <w:kinsoku/>
        <w:wordWrap/>
        <w:overflowPunct/>
        <w:topLinePunct w:val="0"/>
        <w:bidi w:val="0"/>
        <w:snapToGrid/>
        <w:spacing w:line="560" w:lineRule="exact"/>
        <w:ind w:right="90"/>
        <w:jc w:val="both"/>
        <w:textAlignment w:val="auto"/>
        <w:outlineLvl w:val="9"/>
        <w:rPr>
          <w:rFonts w:ascii="仿宋" w:hAnsi="仿宋" w:eastAsia="仿宋"/>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2336" behindDoc="1" locked="0" layoutInCell="1" allowOverlap="1">
              <wp:simplePos x="0" y="0"/>
              <wp:positionH relativeFrom="page">
                <wp:posOffset>3727450</wp:posOffset>
              </wp:positionH>
              <wp:positionV relativeFrom="page">
                <wp:posOffset>10106660</wp:posOffset>
              </wp:positionV>
              <wp:extent cx="50165" cy="82550"/>
              <wp:effectExtent l="0" t="0" r="0" b="0"/>
              <wp:wrapNone/>
              <wp:docPr id="59" name="Shape 59"/>
              <wp:cNvGraphicFramePr/>
              <a:graphic xmlns:a="http://schemas.openxmlformats.org/drawingml/2006/main">
                <a:graphicData uri="http://schemas.microsoft.com/office/word/2010/wordprocessingShape">
                  <wps:wsp>
                    <wps:cNvSpPr txBox="1"/>
                    <wps:spPr>
                      <a:xfrm>
                        <a:off x="0" y="0"/>
                        <a:ext cx="50165" cy="82550"/>
                      </a:xfrm>
                      <a:prstGeom prst="rect">
                        <a:avLst/>
                      </a:prstGeom>
                      <a:noFill/>
                    </wps:spPr>
                    <wps:txbx>
                      <w:txbxContent>
                        <w:p>
                          <w:pPr>
                            <w:pStyle w:val="30"/>
                          </w:pPr>
                          <w:r>
                            <w:rPr>
                              <w:rFonts w:ascii="Times New Roman" w:hAnsi="Times New Roman" w:eastAsia="Times New Roman" w:cs="Times New Roman"/>
                              <w:u w:val="none"/>
                            </w:rPr>
                            <w:fldChar w:fldCharType="begin"/>
                          </w:r>
                          <w:r>
                            <w:rPr>
                              <w:rFonts w:ascii="Times New Roman" w:hAnsi="Times New Roman" w:eastAsia="Times New Roman" w:cs="Times New Roman"/>
                              <w:u w:val="none"/>
                            </w:rPr>
                            <w:instrText xml:space="preserve"> PAGE \* MERGEFORMAT </w:instrText>
                          </w:r>
                          <w:r>
                            <w:rPr>
                              <w:rFonts w:ascii="Times New Roman" w:hAnsi="Times New Roman" w:eastAsia="Times New Roman" w:cs="Times New Roman"/>
                              <w:u w:val="none"/>
                            </w:rPr>
                            <w:fldChar w:fldCharType="separate"/>
                          </w:r>
                          <w:r>
                            <w:rPr>
                              <w:rFonts w:ascii="Times New Roman" w:hAnsi="Times New Roman" w:eastAsia="Times New Roman" w:cs="Times New Roman"/>
                              <w:color w:val="000000"/>
                              <w:u w:val="none"/>
                            </w:rPr>
                            <w:t>6</w:t>
                          </w:r>
                          <w:r>
                            <w:rPr>
                              <w:rFonts w:ascii="Times New Roman" w:hAnsi="Times New Roman" w:eastAsia="Times New Roman" w:cs="Times New Roman"/>
                              <w:u w:val="none"/>
                            </w:rPr>
                            <w:fldChar w:fldCharType="end"/>
                          </w:r>
                        </w:p>
                      </w:txbxContent>
                    </wps:txbx>
                    <wps:bodyPr wrap="none" lIns="0" tIns="0" rIns="0" bIns="0">
                      <a:spAutoFit/>
                    </wps:bodyPr>
                  </wps:wsp>
                </a:graphicData>
              </a:graphic>
            </wp:anchor>
          </w:drawing>
        </mc:Choice>
        <mc:Fallback>
          <w:pict>
            <v:shape id="Shape 59" o:spid="_x0000_s1026" o:spt="202" type="#_x0000_t202" style="position:absolute;left:0pt;margin-left:293.5pt;margin-top:795.8pt;height:6.5pt;width:3.95pt;mso-position-horizontal-relative:page;mso-position-vertical-relative:page;mso-wrap-style:none;z-index:-251654144;mso-width-relative:page;mso-height-relative:page;" filled="f" stroked="f" coordsize="21600,21600" o:gfxdata="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xwpPf2QAAAA0BAAAPAAAAAAAAAAEAIAAAACIAAABkcnMvZG93&#10;bnJldi54bWxQSwECFAAUAAAACACHTuJAnKgReo0BAAAhAwAADgAAAAAAAAABACAAAAAoAQAAZHJz&#10;L2Uyb0RvYy54bWxQSwUGAAAAAAYABgBZAQAAJwUAAAAA&#10;">
              <v:fill on="f" focussize="0,0"/>
              <v:stroke on="f"/>
              <v:imagedata o:title=""/>
              <o:lock v:ext="edit" aspectratio="f"/>
              <v:textbox inset="0mm,0mm,0mm,0mm" style="mso-fit-shape-to-text:t;">
                <w:txbxContent>
                  <w:p>
                    <w:pPr>
                      <w:pStyle w:val="30"/>
                    </w:pPr>
                    <w:r>
                      <w:rPr>
                        <w:rFonts w:ascii="Times New Roman" w:hAnsi="Times New Roman" w:eastAsia="Times New Roman" w:cs="Times New Roman"/>
                        <w:u w:val="none"/>
                      </w:rPr>
                      <w:fldChar w:fldCharType="begin"/>
                    </w:r>
                    <w:r>
                      <w:rPr>
                        <w:rFonts w:ascii="Times New Roman" w:hAnsi="Times New Roman" w:eastAsia="Times New Roman" w:cs="Times New Roman"/>
                        <w:u w:val="none"/>
                      </w:rPr>
                      <w:instrText xml:space="preserve"> PAGE \* MERGEFORMAT </w:instrText>
                    </w:r>
                    <w:r>
                      <w:rPr>
                        <w:rFonts w:ascii="Times New Roman" w:hAnsi="Times New Roman" w:eastAsia="Times New Roman" w:cs="Times New Roman"/>
                        <w:u w:val="none"/>
                      </w:rPr>
                      <w:fldChar w:fldCharType="separate"/>
                    </w:r>
                    <w:r>
                      <w:rPr>
                        <w:rFonts w:ascii="Times New Roman" w:hAnsi="Times New Roman" w:eastAsia="Times New Roman" w:cs="Times New Roman"/>
                        <w:color w:val="000000"/>
                        <w:u w:val="none"/>
                      </w:rPr>
                      <w:t>6</w:t>
                    </w:r>
                    <w:r>
                      <w:rPr>
                        <w:rFonts w:ascii="Times New Roman" w:hAnsi="Times New Roman" w:eastAsia="Times New Roman" w:cs="Times New Roman"/>
                        <w:u w:val="none"/>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4384" behindDoc="1" locked="0" layoutInCell="1" allowOverlap="1">
              <wp:simplePos x="0" y="0"/>
              <wp:positionH relativeFrom="page">
                <wp:posOffset>3727450</wp:posOffset>
              </wp:positionH>
              <wp:positionV relativeFrom="page">
                <wp:posOffset>10106660</wp:posOffset>
              </wp:positionV>
              <wp:extent cx="50165" cy="82550"/>
              <wp:effectExtent l="0" t="0" r="0" b="0"/>
              <wp:wrapNone/>
              <wp:docPr id="64" name="Shape 64"/>
              <wp:cNvGraphicFramePr/>
              <a:graphic xmlns:a="http://schemas.openxmlformats.org/drawingml/2006/main">
                <a:graphicData uri="http://schemas.microsoft.com/office/word/2010/wordprocessingShape">
                  <wps:wsp>
                    <wps:cNvSpPr txBox="1"/>
                    <wps:spPr>
                      <a:xfrm>
                        <a:off x="0" y="0"/>
                        <a:ext cx="50165" cy="82550"/>
                      </a:xfrm>
                      <a:prstGeom prst="rect">
                        <a:avLst/>
                      </a:prstGeom>
                      <a:noFill/>
                    </wps:spPr>
                    <wps:txbx>
                      <w:txbxContent>
                        <w:p>
                          <w:pPr>
                            <w:pStyle w:val="30"/>
                          </w:pPr>
                          <w:r>
                            <w:rPr>
                              <w:rFonts w:ascii="Times New Roman" w:hAnsi="Times New Roman" w:eastAsia="Times New Roman" w:cs="Times New Roman"/>
                              <w:u w:val="none"/>
                            </w:rPr>
                            <w:fldChar w:fldCharType="begin"/>
                          </w:r>
                          <w:r>
                            <w:rPr>
                              <w:rFonts w:ascii="Times New Roman" w:hAnsi="Times New Roman" w:eastAsia="Times New Roman" w:cs="Times New Roman"/>
                              <w:u w:val="none"/>
                            </w:rPr>
                            <w:instrText xml:space="preserve"> PAGE \* MERGEFORMAT </w:instrText>
                          </w:r>
                          <w:r>
                            <w:rPr>
                              <w:rFonts w:ascii="Times New Roman" w:hAnsi="Times New Roman" w:eastAsia="Times New Roman" w:cs="Times New Roman"/>
                              <w:u w:val="none"/>
                            </w:rPr>
                            <w:fldChar w:fldCharType="separate"/>
                          </w:r>
                          <w:r>
                            <w:rPr>
                              <w:rFonts w:ascii="Times New Roman" w:hAnsi="Times New Roman" w:eastAsia="Times New Roman" w:cs="Times New Roman"/>
                              <w:u w:val="none"/>
                            </w:rPr>
                            <w:t>8</w:t>
                          </w:r>
                          <w:r>
                            <w:rPr>
                              <w:rFonts w:ascii="Times New Roman" w:hAnsi="Times New Roman" w:eastAsia="Times New Roman" w:cs="Times New Roman"/>
                              <w:u w:val="none"/>
                            </w:rPr>
                            <w:fldChar w:fldCharType="end"/>
                          </w:r>
                        </w:p>
                      </w:txbxContent>
                    </wps:txbx>
                    <wps:bodyPr wrap="none" lIns="0" tIns="0" rIns="0" bIns="0">
                      <a:spAutoFit/>
                    </wps:bodyPr>
                  </wps:wsp>
                </a:graphicData>
              </a:graphic>
            </wp:anchor>
          </w:drawing>
        </mc:Choice>
        <mc:Fallback>
          <w:pict>
            <v:shape id="Shape 64" o:spid="_x0000_s1026" o:spt="202" type="#_x0000_t202" style="position:absolute;left:0pt;margin-left:293.5pt;margin-top:795.8pt;height:6.5pt;width:3.95pt;mso-position-horizontal-relative:page;mso-position-vertical-relative:page;mso-wrap-style:none;z-index:-251652096;mso-width-relative:page;mso-height-relative:page;" filled="f" stroked="f" coordsize="21600,21600" o:gfxdata="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xwpPf2QAAAA0BAAAPAAAAAAAAAAEAIAAAACIAAABkcnMvZG93&#10;bnJldi54bWxQSwECFAAUAAAACACHTuJAHb8/OY0BAAAhAwAADgAAAAAAAAABACAAAAAoAQAAZHJz&#10;L2Uyb0RvYy54bWxQSwUGAAAAAAYABgBZAQAAJwUAAAAA&#10;">
              <v:fill on="f" focussize="0,0"/>
              <v:stroke on="f"/>
              <v:imagedata o:title=""/>
              <o:lock v:ext="edit" aspectratio="f"/>
              <v:textbox inset="0mm,0mm,0mm,0mm" style="mso-fit-shape-to-text:t;">
                <w:txbxContent>
                  <w:p>
                    <w:pPr>
                      <w:pStyle w:val="30"/>
                    </w:pPr>
                    <w:r>
                      <w:rPr>
                        <w:rFonts w:ascii="Times New Roman" w:hAnsi="Times New Roman" w:eastAsia="Times New Roman" w:cs="Times New Roman"/>
                        <w:u w:val="none"/>
                      </w:rPr>
                      <w:fldChar w:fldCharType="begin"/>
                    </w:r>
                    <w:r>
                      <w:rPr>
                        <w:rFonts w:ascii="Times New Roman" w:hAnsi="Times New Roman" w:eastAsia="Times New Roman" w:cs="Times New Roman"/>
                        <w:u w:val="none"/>
                      </w:rPr>
                      <w:instrText xml:space="preserve"> PAGE \* MERGEFORMAT </w:instrText>
                    </w:r>
                    <w:r>
                      <w:rPr>
                        <w:rFonts w:ascii="Times New Roman" w:hAnsi="Times New Roman" w:eastAsia="Times New Roman" w:cs="Times New Roman"/>
                        <w:u w:val="none"/>
                      </w:rPr>
                      <w:fldChar w:fldCharType="separate"/>
                    </w:r>
                    <w:r>
                      <w:rPr>
                        <w:rFonts w:ascii="Times New Roman" w:hAnsi="Times New Roman" w:eastAsia="Times New Roman" w:cs="Times New Roman"/>
                        <w:u w:val="none"/>
                      </w:rPr>
                      <w:t>8</w:t>
                    </w:r>
                    <w:r>
                      <w:rPr>
                        <w:rFonts w:ascii="Times New Roman" w:hAnsi="Times New Roman" w:eastAsia="Times New Roman" w:cs="Times New Roman"/>
                        <w:u w:val="none"/>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5408" behindDoc="1" locked="0" layoutInCell="1" allowOverlap="1">
              <wp:simplePos x="0" y="0"/>
              <wp:positionH relativeFrom="page">
                <wp:posOffset>3769360</wp:posOffset>
              </wp:positionH>
              <wp:positionV relativeFrom="page">
                <wp:posOffset>10074275</wp:posOffset>
              </wp:positionV>
              <wp:extent cx="36830" cy="77470"/>
              <wp:effectExtent l="0" t="0" r="0" b="0"/>
              <wp:wrapNone/>
              <wp:docPr id="69" name="Shape 69"/>
              <wp:cNvGraphicFramePr/>
              <a:graphic xmlns:a="http://schemas.openxmlformats.org/drawingml/2006/main">
                <a:graphicData uri="http://schemas.microsoft.com/office/word/2010/wordprocessingShape">
                  <wps:wsp>
                    <wps:cNvSpPr txBox="1"/>
                    <wps:spPr>
                      <a:xfrm>
                        <a:off x="0" y="0"/>
                        <a:ext cx="36830" cy="77470"/>
                      </a:xfrm>
                      <a:prstGeom prst="rect">
                        <a:avLst/>
                      </a:prstGeom>
                      <a:noFill/>
                    </wps:spPr>
                    <wps:txbx>
                      <w:txbxContent>
                        <w:p>
                          <w:pPr>
                            <w:pStyle w:val="26"/>
                            <w:rPr>
                              <w:sz w:val="17"/>
                              <w:szCs w:val="17"/>
                            </w:rPr>
                          </w:pPr>
                          <w:r>
                            <w:rPr>
                              <w:sz w:val="17"/>
                              <w:szCs w:val="17"/>
                            </w:rPr>
                            <w:fldChar w:fldCharType="begin"/>
                          </w:r>
                          <w:r>
                            <w:rPr>
                              <w:sz w:val="17"/>
                              <w:szCs w:val="17"/>
                            </w:rPr>
                            <w:instrText xml:space="preserve"> PAGE \* MERGEFORMAT </w:instrText>
                          </w:r>
                          <w:r>
                            <w:rPr>
                              <w:sz w:val="17"/>
                              <w:szCs w:val="17"/>
                            </w:rPr>
                            <w:fldChar w:fldCharType="separate"/>
                          </w:r>
                          <w:r>
                            <w:rPr>
                              <w:sz w:val="17"/>
                              <w:szCs w:val="17"/>
                            </w:rPr>
                            <w:t>3</w:t>
                          </w:r>
                          <w:r>
                            <w:rPr>
                              <w:sz w:val="17"/>
                              <w:szCs w:val="17"/>
                            </w:rPr>
                            <w:fldChar w:fldCharType="end"/>
                          </w:r>
                        </w:p>
                      </w:txbxContent>
                    </wps:txbx>
                    <wps:bodyPr wrap="none" lIns="0" tIns="0" rIns="0" bIns="0">
                      <a:spAutoFit/>
                    </wps:bodyPr>
                  </wps:wsp>
                </a:graphicData>
              </a:graphic>
            </wp:anchor>
          </w:drawing>
        </mc:Choice>
        <mc:Fallback>
          <w:pict>
            <v:shape id="Shape 69" o:spid="_x0000_s1026" o:spt="202" type="#_x0000_t202" style="position:absolute;left:0pt;margin-left:296.8pt;margin-top:793.25pt;height:6.1pt;width:2.9pt;mso-position-horizontal-relative:page;mso-position-vertical-relative:page;mso-wrap-style:none;z-index:-251651072;mso-width-relative:page;mso-height-relative:page;" filled="f" stroked="f" coordsize="21600,21600" o:gfxdata="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cNDO+2AAAAA0BAAAPAAAAAAAAAAEAIAAAACIAAABkcnMvZG93&#10;bnJldi54bWxQSwECFAAUAAAACACHTuJArSbCyo4BAAAhAwAADgAAAAAAAAABACAAAAAnAQAAZHJz&#10;L2Uyb0RvYy54bWxQSwUGAAAAAAYABgBZAQAAJwUAAAAA&#10;">
              <v:fill on="f" focussize="0,0"/>
              <v:stroke on="f"/>
              <v:imagedata o:title=""/>
              <o:lock v:ext="edit" aspectratio="f"/>
              <v:textbox inset="0mm,0mm,0mm,0mm" style="mso-fit-shape-to-text:t;">
                <w:txbxContent>
                  <w:p>
                    <w:pPr>
                      <w:pStyle w:val="26"/>
                      <w:rPr>
                        <w:sz w:val="17"/>
                        <w:szCs w:val="17"/>
                      </w:rPr>
                    </w:pPr>
                    <w:r>
                      <w:rPr>
                        <w:sz w:val="17"/>
                        <w:szCs w:val="17"/>
                      </w:rPr>
                      <w:fldChar w:fldCharType="begin"/>
                    </w:r>
                    <w:r>
                      <w:rPr>
                        <w:sz w:val="17"/>
                        <w:szCs w:val="17"/>
                      </w:rPr>
                      <w:instrText xml:space="preserve"> PAGE \* MERGEFORMAT </w:instrText>
                    </w:r>
                    <w:r>
                      <w:rPr>
                        <w:sz w:val="17"/>
                        <w:szCs w:val="17"/>
                      </w:rPr>
                      <w:fldChar w:fldCharType="separate"/>
                    </w:r>
                    <w:r>
                      <w:rPr>
                        <w:sz w:val="17"/>
                        <w:szCs w:val="17"/>
                      </w:rPr>
                      <w:t>3</w:t>
                    </w:r>
                    <w:r>
                      <w:rPr>
                        <w:sz w:val="17"/>
                        <w:szCs w:val="17"/>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1102995</wp:posOffset>
              </wp:positionH>
              <wp:positionV relativeFrom="page">
                <wp:posOffset>586105</wp:posOffset>
              </wp:positionV>
              <wp:extent cx="5317490" cy="0"/>
              <wp:effectExtent l="0" t="0" r="0" b="0"/>
              <wp:wrapNone/>
              <wp:docPr id="58" name="Shape 58"/>
              <wp:cNvGraphicFramePr/>
              <a:graphic xmlns:a="http://schemas.openxmlformats.org/drawingml/2006/main">
                <a:graphicData uri="http://schemas.microsoft.com/office/word/2010/wordprocessingShape">
                  <wps:wsp>
                    <wps:cNvCnPr/>
                    <wps:spPr>
                      <a:xfrm>
                        <a:off x="0" y="0"/>
                        <a:ext cx="5317490" cy="0"/>
                      </a:xfrm>
                      <a:prstGeom prst="straightConnector1">
                        <a:avLst/>
                      </a:prstGeom>
                      <a:ln w="12700">
                        <a:solidFill>
                          <a:srgbClr val="FFFFFF"/>
                        </a:solidFill>
                      </a:ln>
                    </wps:spPr>
                    <wps:bodyPr/>
                  </wps:wsp>
                </a:graphicData>
              </a:graphic>
            </wp:anchor>
          </w:drawing>
        </mc:Choice>
        <mc:Fallback>
          <w:pict>
            <v:shape id="Shape 58" o:spid="_x0000_s1026" o:spt="32" type="#_x0000_t32" style="position:absolute;left:0pt;margin-left:86.85pt;margin-top:46.15pt;height:0pt;width:418.7pt;mso-position-horizontal-relative:page;mso-position-vertical-relative:page;z-index:-251656192;mso-width-relative:page;mso-height-relative:page;" filled="f" stroked="t" coordsize="21600,21600" o:gfxdata="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9WvLYNYAAAAKAQAADwAAAAAAAAABACAAAAAiAAAAZHJzL2Rvd25yZXYu&#10;eG1sUEsBAhQAFAAAAAgAh07iQG7PGdiLAQAADgMAAA4AAAAAAAAAAQAgAAAAJQEAAGRycy9lMm9E&#10;b2MueG1sUEsFBgAAAAAGAAYAWQEAACIFAAAAAA==&#10;">
              <v:fill on="f" focussize="0,0"/>
              <v:stroke weight="1pt" color="#FFFFFF"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3360" behindDoc="1" locked="0" layoutInCell="1" allowOverlap="1">
              <wp:simplePos x="0" y="0"/>
              <wp:positionH relativeFrom="page">
                <wp:posOffset>3128645</wp:posOffset>
              </wp:positionH>
              <wp:positionV relativeFrom="page">
                <wp:posOffset>436880</wp:posOffset>
              </wp:positionV>
              <wp:extent cx="3264535" cy="109855"/>
              <wp:effectExtent l="0" t="0" r="0" b="0"/>
              <wp:wrapNone/>
              <wp:docPr id="61" name="Shape 61"/>
              <wp:cNvGraphicFramePr/>
              <a:graphic xmlns:a="http://schemas.openxmlformats.org/drawingml/2006/main">
                <a:graphicData uri="http://schemas.microsoft.com/office/word/2010/wordprocessingShape">
                  <wps:wsp>
                    <wps:cNvSpPr txBox="1"/>
                    <wps:spPr>
                      <a:xfrm>
                        <a:off x="0" y="0"/>
                        <a:ext cx="3264535" cy="109855"/>
                      </a:xfrm>
                      <a:prstGeom prst="rect">
                        <a:avLst/>
                      </a:prstGeom>
                      <a:noFill/>
                    </wps:spPr>
                    <wps:txbx>
                      <w:txbxContent>
                        <w:p>
                          <w:pPr>
                            <w:pStyle w:val="30"/>
                          </w:pPr>
                          <w:r>
                            <w:rPr>
                              <w:color w:val="000000"/>
                            </w:rPr>
                            <w:t>广汽集团</w:t>
                          </w:r>
                          <w:r>
                            <w:rPr>
                              <w:color w:val="000000"/>
                              <w:lang w:val="zh-CN" w:eastAsia="zh-CN" w:bidi="zh-CN"/>
                            </w:rPr>
                            <w:t>烬年</w:t>
                          </w:r>
                          <w:r>
                            <w:rPr>
                              <w:color w:val="000000"/>
                            </w:rPr>
                            <w:t>债务融资项目选聘中</w:t>
                          </w:r>
                          <w:r>
                            <w:rPr>
                              <w:color w:val="000000"/>
                              <w:lang w:val="zh-CN" w:eastAsia="zh-CN" w:bidi="zh-CN"/>
                            </w:rPr>
                            <w:t>介（评级职</w:t>
                          </w:r>
                          <w:r>
                            <w:rPr>
                              <w:color w:val="000000"/>
                              <w:u w:val="none"/>
                            </w:rPr>
                            <w:t>项目采购文件</w:t>
                          </w:r>
                        </w:p>
                      </w:txbxContent>
                    </wps:txbx>
                    <wps:bodyPr wrap="none" lIns="0" tIns="0" rIns="0" bIns="0">
                      <a:spAutoFit/>
                    </wps:bodyPr>
                  </wps:wsp>
                </a:graphicData>
              </a:graphic>
            </wp:anchor>
          </w:drawing>
        </mc:Choice>
        <mc:Fallback>
          <w:pict>
            <v:shape id="Shape 61" o:spid="_x0000_s1026" o:spt="202" type="#_x0000_t202" style="position:absolute;left:0pt;margin-left:246.35pt;margin-top:34.4pt;height:8.65pt;width:257.05pt;mso-position-horizontal-relative:page;mso-position-vertical-relative:page;mso-wrap-style:none;z-index:-251653120;mso-width-relative:page;mso-height-relative:page;" filled="f" stroked="f" coordsize="21600,21600" o:gfxdata="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l3PR11QAAAAoBAAAPAAAAAAAAAAEAIAAAACIAAABkcnMvZG93&#10;bnJldi54bWxQSwECFAAUAAAACACHTuJAHZmt5ZEBAAAkAwAADgAAAAAAAAABACAAAAAkAQAAZHJz&#10;L2Uyb0RvYy54bWxQSwUGAAAAAAYABgBZAQAAJwUAAAAA&#10;">
              <v:fill on="f" focussize="0,0"/>
              <v:stroke on="f"/>
              <v:imagedata o:title=""/>
              <o:lock v:ext="edit" aspectratio="f"/>
              <v:textbox inset="0mm,0mm,0mm,0mm" style="mso-fit-shape-to-text:t;">
                <w:txbxContent>
                  <w:p>
                    <w:pPr>
                      <w:pStyle w:val="30"/>
                    </w:pPr>
                    <w:r>
                      <w:rPr>
                        <w:color w:val="000000"/>
                      </w:rPr>
                      <w:t>广汽集团</w:t>
                    </w:r>
                    <w:r>
                      <w:rPr>
                        <w:color w:val="000000"/>
                        <w:lang w:val="zh-CN" w:eastAsia="zh-CN" w:bidi="zh-CN"/>
                      </w:rPr>
                      <w:t>烬年</w:t>
                    </w:r>
                    <w:r>
                      <w:rPr>
                        <w:color w:val="000000"/>
                      </w:rPr>
                      <w:t>债务融资项目选聘中</w:t>
                    </w:r>
                    <w:r>
                      <w:rPr>
                        <w:color w:val="000000"/>
                        <w:lang w:val="zh-CN" w:eastAsia="zh-CN" w:bidi="zh-CN"/>
                      </w:rPr>
                      <w:t>介（评级职</w:t>
                    </w:r>
                    <w:r>
                      <w:rPr>
                        <w:color w:val="000000"/>
                        <w:u w:val="none"/>
                      </w:rPr>
                      <w:t>项目采购文件</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1102995</wp:posOffset>
              </wp:positionH>
              <wp:positionV relativeFrom="page">
                <wp:posOffset>586105</wp:posOffset>
              </wp:positionV>
              <wp:extent cx="5317490" cy="0"/>
              <wp:effectExtent l="0" t="0" r="0" b="0"/>
              <wp:wrapNone/>
              <wp:docPr id="63" name="Shape 63"/>
              <wp:cNvGraphicFramePr/>
              <a:graphic xmlns:a="http://schemas.openxmlformats.org/drawingml/2006/main">
                <a:graphicData uri="http://schemas.microsoft.com/office/word/2010/wordprocessingShape">
                  <wps:wsp>
                    <wps:cNvCnPr/>
                    <wps:spPr>
                      <a:xfrm>
                        <a:off x="0" y="0"/>
                        <a:ext cx="5317490" cy="0"/>
                      </a:xfrm>
                      <a:prstGeom prst="straightConnector1">
                        <a:avLst/>
                      </a:prstGeom>
                      <a:ln w="12700">
                        <a:solidFill>
                          <a:srgbClr val="FFFFFF"/>
                        </a:solidFill>
                      </a:ln>
                    </wps:spPr>
                    <wps:bodyPr/>
                  </wps:wsp>
                </a:graphicData>
              </a:graphic>
            </wp:anchor>
          </w:drawing>
        </mc:Choice>
        <mc:Fallback>
          <w:pict>
            <v:shape id="Shape 63" o:spid="_x0000_s1026" o:spt="32" type="#_x0000_t32" style="position:absolute;left:0pt;margin-left:86.85pt;margin-top:46.15pt;height:0pt;width:418.7pt;mso-position-horizontal-relative:page;mso-position-vertical-relative:page;z-index:-251657216;mso-width-relative:page;mso-height-relative:page;" filled="f" stroked="t" coordsize="21600,21600" o:gfxdata="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9WvLYNYAAAAKAQAADwAAAAAAAAABACAAAAAiAAAAZHJzL2Rvd25yZXYu&#10;eG1sUEsBAhQAFAAAAAgAh07iQK7KI96LAQAADgMAAA4AAAAAAAAAAQAgAAAAJQEAAGRycy9lMm9E&#10;b2MueG1sUEsFBgAAAAAGAAYAWQEAACIFAAAAAA==&#10;">
              <v:fill on="f" focussize="0,0"/>
              <v:stroke weight="1pt" color="#FFFFFF"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1" locked="0" layoutInCell="1" allowOverlap="1">
              <wp:simplePos x="0" y="0"/>
              <wp:positionH relativeFrom="page">
                <wp:posOffset>1135380</wp:posOffset>
              </wp:positionH>
              <wp:positionV relativeFrom="page">
                <wp:posOffset>580390</wp:posOffset>
              </wp:positionV>
              <wp:extent cx="5285105" cy="0"/>
              <wp:effectExtent l="0" t="0" r="0" b="0"/>
              <wp:wrapNone/>
              <wp:docPr id="68" name="Shape 68"/>
              <wp:cNvGraphicFramePr/>
              <a:graphic xmlns:a="http://schemas.openxmlformats.org/drawingml/2006/main">
                <a:graphicData uri="http://schemas.microsoft.com/office/word/2010/wordprocessingShape">
                  <wps:wsp>
                    <wps:cNvCnPr/>
                    <wps:spPr>
                      <a:xfrm>
                        <a:off x="0" y="0"/>
                        <a:ext cx="5285105" cy="0"/>
                      </a:xfrm>
                      <a:prstGeom prst="straightConnector1">
                        <a:avLst/>
                      </a:prstGeom>
                      <a:ln w="12700">
                        <a:solidFill>
                          <a:srgbClr val="FFFFFF"/>
                        </a:solidFill>
                      </a:ln>
                    </wps:spPr>
                    <wps:bodyPr/>
                  </wps:wsp>
                </a:graphicData>
              </a:graphic>
            </wp:anchor>
          </w:drawing>
        </mc:Choice>
        <mc:Fallback>
          <w:pict>
            <v:shape id="Shape 68" o:spid="_x0000_s1026" o:spt="32" type="#_x0000_t32" style="position:absolute;left:0pt;margin-left:89.4pt;margin-top:45.7pt;height:0pt;width:416.15pt;mso-position-horizontal-relative:page;mso-position-vertical-relative:page;z-index:-251655168;mso-width-relative:page;mso-height-relative:page;" filled="f" stroked="t" coordsize="21600,21600" o:gfxdata="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iPJT01gAAAAoBAAAPAAAAAAAAAAEAIAAAACIAAABkcnMvZG93bnJldi54&#10;bWxQSwECFAAUAAAACACHTuJA90f13YoBAAAOAwAADgAAAAAAAAABACAAAAAlAQAAZHJzL2Uyb0Rv&#10;Yy54bWxQSwUGAAAAAAYABgBZAQAAIQUAAAAA&#10;">
              <v:fill on="f" focussize="0,0"/>
              <v:stroke weight="1pt" color="#FFFFFF" joinstyle="round"/>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15"/>
    <w:rsid w:val="00003FDE"/>
    <w:rsid w:val="00015163"/>
    <w:rsid w:val="00040EC0"/>
    <w:rsid w:val="000571C4"/>
    <w:rsid w:val="00091E85"/>
    <w:rsid w:val="001429F2"/>
    <w:rsid w:val="00146BC4"/>
    <w:rsid w:val="00162F29"/>
    <w:rsid w:val="001D0480"/>
    <w:rsid w:val="001E3250"/>
    <w:rsid w:val="002B4ACB"/>
    <w:rsid w:val="002D481A"/>
    <w:rsid w:val="002F72A8"/>
    <w:rsid w:val="00333247"/>
    <w:rsid w:val="00373171"/>
    <w:rsid w:val="00462B0C"/>
    <w:rsid w:val="00470DBF"/>
    <w:rsid w:val="004958BA"/>
    <w:rsid w:val="00496E5E"/>
    <w:rsid w:val="004B5BF9"/>
    <w:rsid w:val="004E4395"/>
    <w:rsid w:val="004F5165"/>
    <w:rsid w:val="00523803"/>
    <w:rsid w:val="005274E6"/>
    <w:rsid w:val="00547CA7"/>
    <w:rsid w:val="005B4045"/>
    <w:rsid w:val="005D775F"/>
    <w:rsid w:val="0061601F"/>
    <w:rsid w:val="00643D2C"/>
    <w:rsid w:val="007113E3"/>
    <w:rsid w:val="007652C0"/>
    <w:rsid w:val="00773742"/>
    <w:rsid w:val="007A77B5"/>
    <w:rsid w:val="007B33F3"/>
    <w:rsid w:val="00813211"/>
    <w:rsid w:val="00850441"/>
    <w:rsid w:val="00864399"/>
    <w:rsid w:val="00864B83"/>
    <w:rsid w:val="008A7E02"/>
    <w:rsid w:val="00937BB9"/>
    <w:rsid w:val="00996AA4"/>
    <w:rsid w:val="009F18F6"/>
    <w:rsid w:val="00A23F88"/>
    <w:rsid w:val="00AA269B"/>
    <w:rsid w:val="00AA4F62"/>
    <w:rsid w:val="00AC1F62"/>
    <w:rsid w:val="00B06C08"/>
    <w:rsid w:val="00B55C1F"/>
    <w:rsid w:val="00B95C8B"/>
    <w:rsid w:val="00BE0A95"/>
    <w:rsid w:val="00C529FB"/>
    <w:rsid w:val="00C5617A"/>
    <w:rsid w:val="00C60164"/>
    <w:rsid w:val="00C866AF"/>
    <w:rsid w:val="00CB5776"/>
    <w:rsid w:val="00D15EE4"/>
    <w:rsid w:val="00E14714"/>
    <w:rsid w:val="00E32707"/>
    <w:rsid w:val="00E41D15"/>
    <w:rsid w:val="00E845ED"/>
    <w:rsid w:val="00E91E2D"/>
    <w:rsid w:val="00E95637"/>
    <w:rsid w:val="00EC081A"/>
    <w:rsid w:val="00EC727F"/>
    <w:rsid w:val="00F45E64"/>
    <w:rsid w:val="00F56DE7"/>
    <w:rsid w:val="0A830783"/>
    <w:rsid w:val="0AC67D02"/>
    <w:rsid w:val="15703B8A"/>
    <w:rsid w:val="3585628A"/>
    <w:rsid w:val="35DA6F21"/>
    <w:rsid w:val="365D58D0"/>
    <w:rsid w:val="429B7D8C"/>
    <w:rsid w:val="467C7293"/>
    <w:rsid w:val="485D7F3F"/>
    <w:rsid w:val="4C1366CC"/>
    <w:rsid w:val="511A38AF"/>
    <w:rsid w:val="51F847E6"/>
    <w:rsid w:val="52251551"/>
    <w:rsid w:val="526E6263"/>
    <w:rsid w:val="5B703E89"/>
    <w:rsid w:val="602A7BA9"/>
    <w:rsid w:val="6F3C4E16"/>
    <w:rsid w:val="737E1BCD"/>
    <w:rsid w:val="74591026"/>
    <w:rsid w:val="75FE18F8"/>
    <w:rsid w:val="77753CFE"/>
    <w:rsid w:val="78512BFA"/>
    <w:rsid w:val="7CA5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ascii="Times New Roman" w:hAnsi="Times New Roman" w:eastAsia="宋体" w:cs="Times New Roman"/>
      <w:b/>
      <w:bCs/>
      <w:color w:val="0070C0"/>
      <w:kern w:val="44"/>
      <w:sz w:val="32"/>
      <w:szCs w:val="44"/>
      <w:lang w:val="zh-CN"/>
    </w:rPr>
  </w:style>
  <w:style w:type="paragraph" w:styleId="3">
    <w:name w:val="heading 2"/>
    <w:basedOn w:val="1"/>
    <w:next w:val="1"/>
    <w:qFormat/>
    <w:uiPriority w:val="0"/>
    <w:pPr>
      <w:keepNext/>
      <w:keepLines/>
      <w:widowControl w:val="0"/>
      <w:spacing w:before="260" w:beforeLines="0" w:after="260" w:afterLines="0" w:line="408" w:lineRule="auto"/>
      <w:jc w:val="both"/>
      <w:outlineLvl w:val="1"/>
    </w:pPr>
    <w:rPr>
      <w:rFonts w:ascii="Arial" w:hAnsi="Arial" w:eastAsia="黑体"/>
      <w:b/>
      <w:bCs/>
      <w:kern w:val="2"/>
      <w:sz w:val="32"/>
      <w:szCs w:val="32"/>
    </w:rPr>
  </w:style>
  <w:style w:type="paragraph" w:styleId="4">
    <w:name w:val="heading 3"/>
    <w:basedOn w:val="1"/>
    <w:next w:val="1"/>
    <w:qFormat/>
    <w:uiPriority w:val="0"/>
    <w:pPr>
      <w:keepNext/>
      <w:keepLines/>
      <w:widowControl w:val="0"/>
      <w:spacing w:before="260" w:beforeLines="0" w:after="260" w:afterLines="0" w:line="408" w:lineRule="auto"/>
      <w:jc w:val="both"/>
      <w:outlineLvl w:val="2"/>
    </w:pPr>
    <w:rPr>
      <w:b/>
      <w:bCs/>
      <w:kern w:val="2"/>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ind w:firstLine="420" w:firstLineChars="200"/>
      <w:jc w:val="left"/>
    </w:pPr>
    <w:rPr>
      <w:rFonts w:ascii="宋体" w:hAnsi="Times New Roman" w:eastAsia="宋体" w:cs="Times New Roman"/>
      <w:kern w:val="0"/>
      <w:sz w:val="20"/>
      <w:szCs w:val="20"/>
    </w:rPr>
  </w:style>
  <w:style w:type="paragraph" w:styleId="6">
    <w:name w:val="Date"/>
    <w:basedOn w:val="1"/>
    <w:next w:val="1"/>
    <w:link w:val="16"/>
    <w:semiHidden/>
    <w:unhideWhenUsed/>
    <w:qFormat/>
    <w:uiPriority w:val="99"/>
    <w:pPr>
      <w:ind w:left="100" w:leftChars="2500"/>
    </w:pPr>
  </w:style>
  <w:style w:type="paragraph" w:styleId="7">
    <w:name w:val="Balloon Text"/>
    <w:basedOn w:val="1"/>
    <w:link w:val="34"/>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13"/>
    <w:link w:val="9"/>
    <w:qFormat/>
    <w:uiPriority w:val="99"/>
    <w:rPr>
      <w:sz w:val="18"/>
      <w:szCs w:val="18"/>
    </w:rPr>
  </w:style>
  <w:style w:type="character" w:customStyle="1" w:styleId="15">
    <w:name w:val="页脚 字符"/>
    <w:basedOn w:val="13"/>
    <w:link w:val="8"/>
    <w:qFormat/>
    <w:uiPriority w:val="99"/>
    <w:rPr>
      <w:sz w:val="18"/>
      <w:szCs w:val="18"/>
    </w:rPr>
  </w:style>
  <w:style w:type="character" w:customStyle="1" w:styleId="16">
    <w:name w:val="日期 字符"/>
    <w:basedOn w:val="13"/>
    <w:link w:val="6"/>
    <w:semiHidden/>
    <w:qFormat/>
    <w:uiPriority w:val="99"/>
  </w:style>
  <w:style w:type="character" w:customStyle="1" w:styleId="17">
    <w:name w:val="Body text|1_"/>
    <w:basedOn w:val="13"/>
    <w:link w:val="18"/>
    <w:qFormat/>
    <w:uiPriority w:val="0"/>
    <w:rPr>
      <w:rFonts w:ascii="MingLiU" w:hAnsi="MingLiU" w:eastAsia="MingLiU" w:cs="MingLiU"/>
      <w:sz w:val="22"/>
      <w:lang w:val="zh-TW" w:eastAsia="zh-TW" w:bidi="zh-TW"/>
    </w:rPr>
  </w:style>
  <w:style w:type="paragraph" w:customStyle="1" w:styleId="18">
    <w:name w:val="Body text|1"/>
    <w:basedOn w:val="1"/>
    <w:link w:val="17"/>
    <w:qFormat/>
    <w:uiPriority w:val="0"/>
    <w:pPr>
      <w:spacing w:line="446" w:lineRule="auto"/>
      <w:jc w:val="left"/>
    </w:pPr>
    <w:rPr>
      <w:rFonts w:ascii="MingLiU" w:hAnsi="MingLiU" w:eastAsia="MingLiU" w:cs="MingLiU"/>
      <w:sz w:val="22"/>
      <w:lang w:val="zh-TW" w:eastAsia="zh-TW" w:bidi="zh-TW"/>
    </w:rPr>
  </w:style>
  <w:style w:type="character" w:customStyle="1" w:styleId="19">
    <w:name w:val="Heading #3|1_"/>
    <w:basedOn w:val="13"/>
    <w:link w:val="20"/>
    <w:qFormat/>
    <w:uiPriority w:val="0"/>
    <w:rPr>
      <w:rFonts w:ascii="MingLiU" w:hAnsi="MingLiU" w:eastAsia="MingLiU" w:cs="MingLiU"/>
      <w:b/>
      <w:bCs/>
      <w:sz w:val="22"/>
      <w:lang w:val="zh-TW" w:eastAsia="zh-TW" w:bidi="zh-TW"/>
    </w:rPr>
  </w:style>
  <w:style w:type="paragraph" w:customStyle="1" w:styleId="20">
    <w:name w:val="Heading #3|1"/>
    <w:basedOn w:val="1"/>
    <w:link w:val="19"/>
    <w:qFormat/>
    <w:uiPriority w:val="0"/>
    <w:pPr>
      <w:spacing w:line="490" w:lineRule="exact"/>
      <w:jc w:val="left"/>
      <w:outlineLvl w:val="2"/>
    </w:pPr>
    <w:rPr>
      <w:rFonts w:ascii="MingLiU" w:hAnsi="MingLiU" w:eastAsia="MingLiU" w:cs="MingLiU"/>
      <w:b/>
      <w:bCs/>
      <w:sz w:val="22"/>
      <w:lang w:val="zh-TW" w:eastAsia="zh-TW" w:bidi="zh-TW"/>
    </w:rPr>
  </w:style>
  <w:style w:type="character" w:customStyle="1" w:styleId="21">
    <w:name w:val="Body text|2_"/>
    <w:basedOn w:val="13"/>
    <w:link w:val="22"/>
    <w:qFormat/>
    <w:uiPriority w:val="0"/>
    <w:rPr>
      <w:rFonts w:ascii="宋体" w:hAnsi="宋体" w:eastAsia="宋体" w:cs="宋体"/>
      <w:sz w:val="22"/>
      <w:lang w:val="zh-TW" w:eastAsia="zh-TW" w:bidi="zh-TW"/>
    </w:rPr>
  </w:style>
  <w:style w:type="paragraph" w:customStyle="1" w:styleId="22">
    <w:name w:val="Body text|2"/>
    <w:basedOn w:val="1"/>
    <w:link w:val="21"/>
    <w:qFormat/>
    <w:uiPriority w:val="0"/>
    <w:pPr>
      <w:spacing w:after="160" w:line="490" w:lineRule="exact"/>
      <w:jc w:val="left"/>
    </w:pPr>
    <w:rPr>
      <w:rFonts w:ascii="宋体" w:hAnsi="宋体" w:eastAsia="宋体" w:cs="宋体"/>
      <w:sz w:val="22"/>
      <w:lang w:val="zh-TW" w:eastAsia="zh-TW" w:bidi="zh-TW"/>
    </w:rPr>
  </w:style>
  <w:style w:type="character" w:customStyle="1" w:styleId="23">
    <w:name w:val="Heading #2|1_"/>
    <w:basedOn w:val="13"/>
    <w:link w:val="24"/>
    <w:qFormat/>
    <w:uiPriority w:val="0"/>
    <w:rPr>
      <w:rFonts w:ascii="MingLiU" w:hAnsi="MingLiU" w:eastAsia="MingLiU" w:cs="MingLiU"/>
      <w:sz w:val="32"/>
      <w:szCs w:val="32"/>
      <w:lang w:val="zh-TW" w:eastAsia="zh-TW" w:bidi="zh-TW"/>
    </w:rPr>
  </w:style>
  <w:style w:type="paragraph" w:customStyle="1" w:styleId="24">
    <w:name w:val="Heading #2|1"/>
    <w:basedOn w:val="1"/>
    <w:link w:val="23"/>
    <w:qFormat/>
    <w:uiPriority w:val="0"/>
    <w:pPr>
      <w:spacing w:after="210"/>
      <w:jc w:val="center"/>
      <w:outlineLvl w:val="1"/>
    </w:pPr>
    <w:rPr>
      <w:rFonts w:ascii="MingLiU" w:hAnsi="MingLiU" w:eastAsia="MingLiU" w:cs="MingLiU"/>
      <w:sz w:val="32"/>
      <w:szCs w:val="32"/>
      <w:lang w:val="zh-TW" w:eastAsia="zh-TW" w:bidi="zh-TW"/>
    </w:rPr>
  </w:style>
  <w:style w:type="character" w:customStyle="1" w:styleId="25">
    <w:name w:val="Header or footer|2_"/>
    <w:basedOn w:val="13"/>
    <w:link w:val="26"/>
    <w:qFormat/>
    <w:uiPriority w:val="0"/>
    <w:rPr>
      <w:sz w:val="20"/>
      <w:szCs w:val="20"/>
      <w:lang w:val="zh-TW" w:eastAsia="zh-TW" w:bidi="zh-TW"/>
    </w:rPr>
  </w:style>
  <w:style w:type="paragraph" w:customStyle="1" w:styleId="26">
    <w:name w:val="Header or footer|2"/>
    <w:basedOn w:val="1"/>
    <w:link w:val="25"/>
    <w:qFormat/>
    <w:uiPriority w:val="0"/>
    <w:pPr>
      <w:jc w:val="left"/>
    </w:pPr>
    <w:rPr>
      <w:sz w:val="20"/>
      <w:szCs w:val="20"/>
      <w:lang w:val="zh-TW" w:eastAsia="zh-TW" w:bidi="zh-TW"/>
    </w:rPr>
  </w:style>
  <w:style w:type="character" w:customStyle="1" w:styleId="27">
    <w:name w:val="Other|1_"/>
    <w:basedOn w:val="13"/>
    <w:link w:val="28"/>
    <w:qFormat/>
    <w:uiPriority w:val="0"/>
    <w:rPr>
      <w:rFonts w:ascii="MingLiU" w:hAnsi="MingLiU" w:eastAsia="MingLiU" w:cs="MingLiU"/>
      <w:sz w:val="22"/>
      <w:lang w:val="zh-TW" w:eastAsia="zh-TW" w:bidi="zh-TW"/>
    </w:rPr>
  </w:style>
  <w:style w:type="paragraph" w:customStyle="1" w:styleId="28">
    <w:name w:val="Other|1"/>
    <w:basedOn w:val="1"/>
    <w:link w:val="27"/>
    <w:qFormat/>
    <w:uiPriority w:val="0"/>
    <w:pPr>
      <w:spacing w:line="446" w:lineRule="auto"/>
      <w:jc w:val="left"/>
    </w:pPr>
    <w:rPr>
      <w:rFonts w:ascii="MingLiU" w:hAnsi="MingLiU" w:eastAsia="MingLiU" w:cs="MingLiU"/>
      <w:sz w:val="22"/>
      <w:lang w:val="zh-TW" w:eastAsia="zh-TW" w:bidi="zh-TW"/>
    </w:rPr>
  </w:style>
  <w:style w:type="character" w:customStyle="1" w:styleId="29">
    <w:name w:val="Header or footer|1_"/>
    <w:basedOn w:val="13"/>
    <w:link w:val="30"/>
    <w:qFormat/>
    <w:uiPriority w:val="0"/>
    <w:rPr>
      <w:rFonts w:ascii="MingLiU" w:hAnsi="MingLiU" w:eastAsia="MingLiU" w:cs="MingLiU"/>
      <w:sz w:val="17"/>
      <w:szCs w:val="17"/>
      <w:u w:val="single"/>
      <w:lang w:val="zh-TW" w:eastAsia="zh-TW" w:bidi="zh-TW"/>
    </w:rPr>
  </w:style>
  <w:style w:type="paragraph" w:customStyle="1" w:styleId="30">
    <w:name w:val="Header or footer|1"/>
    <w:basedOn w:val="1"/>
    <w:link w:val="29"/>
    <w:qFormat/>
    <w:uiPriority w:val="0"/>
    <w:pPr>
      <w:jc w:val="left"/>
    </w:pPr>
    <w:rPr>
      <w:rFonts w:ascii="MingLiU" w:hAnsi="MingLiU" w:eastAsia="MingLiU" w:cs="MingLiU"/>
      <w:sz w:val="17"/>
      <w:szCs w:val="17"/>
      <w:u w:val="single"/>
      <w:lang w:val="zh-TW" w:eastAsia="zh-TW" w:bidi="zh-TW"/>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32">
    <w:name w:val="标题 1 字符"/>
    <w:basedOn w:val="13"/>
    <w:link w:val="2"/>
    <w:qFormat/>
    <w:uiPriority w:val="0"/>
    <w:rPr>
      <w:rFonts w:ascii="Times New Roman" w:hAnsi="Times New Roman" w:eastAsia="宋体" w:cs="Times New Roman"/>
      <w:b/>
      <w:bCs/>
      <w:color w:val="0070C0"/>
      <w:kern w:val="44"/>
      <w:sz w:val="32"/>
      <w:szCs w:val="44"/>
      <w:lang w:val="zh-CN"/>
    </w:rPr>
  </w:style>
  <w:style w:type="character" w:customStyle="1" w:styleId="33">
    <w:name w:val="font11"/>
    <w:qFormat/>
    <w:uiPriority w:val="0"/>
    <w:rPr>
      <w:rFonts w:hint="eastAsia" w:ascii="宋体" w:hAnsi="宋体" w:eastAsia="宋体" w:cs="宋体"/>
      <w:color w:val="000000"/>
      <w:sz w:val="20"/>
      <w:szCs w:val="20"/>
      <w:u w:val="none"/>
    </w:rPr>
  </w:style>
  <w:style w:type="character" w:customStyle="1" w:styleId="34">
    <w:name w:val="批注框文本 字符"/>
    <w:basedOn w:val="13"/>
    <w:link w:val="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206</Words>
  <Characters>1180</Characters>
  <Lines>9</Lines>
  <Paragraphs>2</Paragraphs>
  <TotalTime>1</TotalTime>
  <ScaleCrop>false</ScaleCrop>
  <LinksUpToDate>false</LinksUpToDate>
  <CharactersWithSpaces>1384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2020-01-07T05:48:00Z</dcterms:created>
  <dc:creator>zhangxy</dc:creator>
  <cp:lastModifiedBy>綠兒</cp:lastModifiedBy>
  <cp:lastPrinted>2020-08-27T22:55:00Z</cp:lastPrinted>
  <dcterms:modified xsi:type="dcterms:W3CDTF">2021-04-06T03:28:28Z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7DF89519E6794507B99AC23E9D623D8D</vt:lpwstr>
  </property>
</Properties>
</file>